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9366A9" w14:textId="77777777" w:rsidR="006A12B1" w:rsidRPr="006A12B1" w:rsidRDefault="006A12B1" w:rsidP="006A12B1">
      <w:pPr>
        <w:rPr>
          <w:rFonts w:ascii="Cambria Math" w:hAnsi="Cambria Math" w:cs="Cambria Math"/>
        </w:rPr>
      </w:pPr>
      <w:proofErr w:type="gramStart"/>
      <w:r w:rsidRPr="006A12B1">
        <w:rPr>
          <w:rFonts w:ascii="Cambria Math" w:hAnsi="Cambria Math" w:cs="Cambria Math"/>
        </w:rPr>
        <w:t>se</w:t>
      </w:r>
      <w:proofErr w:type="gram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poate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monta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pe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perete</w:t>
      </w:r>
      <w:proofErr w:type="spellEnd"/>
    </w:p>
    <w:p w14:paraId="65D642F3" w14:textId="77777777" w:rsidR="006A12B1" w:rsidRPr="006A12B1" w:rsidRDefault="006A12B1" w:rsidP="006A12B1">
      <w:pPr>
        <w:rPr>
          <w:rFonts w:ascii="Cambria Math" w:hAnsi="Cambria Math" w:cs="Cambria Math"/>
        </w:rPr>
      </w:pPr>
      <w:proofErr w:type="spellStart"/>
      <w:r w:rsidRPr="006A12B1">
        <w:rPr>
          <w:rFonts w:ascii="Cambria Math" w:hAnsi="Cambria Math" w:cs="Cambria Math"/>
        </w:rPr>
        <w:t>pentru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exterior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și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interior</w:t>
      </w:r>
      <w:proofErr w:type="spellEnd"/>
    </w:p>
    <w:p w14:paraId="67D35125" w14:textId="77777777" w:rsidR="006A12B1" w:rsidRPr="006A12B1" w:rsidRDefault="006A12B1" w:rsidP="006A12B1">
      <w:pPr>
        <w:rPr>
          <w:rFonts w:ascii="Cambria Math" w:hAnsi="Cambria Math" w:cs="Cambria Math"/>
        </w:rPr>
      </w:pPr>
      <w:r w:rsidRPr="006A12B1">
        <w:rPr>
          <w:rFonts w:ascii="Cambria Math" w:hAnsi="Cambria Math" w:cs="Cambria Math"/>
        </w:rPr>
        <w:t>10 W, 800 lm</w:t>
      </w:r>
    </w:p>
    <w:p w14:paraId="30DCF5B9" w14:textId="77777777" w:rsidR="006A12B1" w:rsidRPr="006A12B1" w:rsidRDefault="006A12B1" w:rsidP="006A12B1">
      <w:pPr>
        <w:rPr>
          <w:rFonts w:ascii="Cambria Math" w:hAnsi="Cambria Math" w:cs="Cambria Math"/>
        </w:rPr>
      </w:pPr>
      <w:proofErr w:type="spellStart"/>
      <w:r w:rsidRPr="006A12B1">
        <w:rPr>
          <w:rFonts w:ascii="Cambria Math" w:hAnsi="Cambria Math" w:cs="Cambria Math"/>
        </w:rPr>
        <w:t>cu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LED-uri</w:t>
      </w:r>
      <w:proofErr w:type="spellEnd"/>
      <w:r w:rsidRPr="006A12B1">
        <w:rPr>
          <w:rFonts w:ascii="Cambria Math" w:hAnsi="Cambria Math" w:cs="Cambria Math"/>
        </w:rPr>
        <w:t xml:space="preserve"> SMD</w:t>
      </w:r>
    </w:p>
    <w:p w14:paraId="27CB88A9" w14:textId="77777777" w:rsidR="006A12B1" w:rsidRPr="006A12B1" w:rsidRDefault="006A12B1" w:rsidP="006A12B1">
      <w:pPr>
        <w:rPr>
          <w:rFonts w:ascii="Cambria Math" w:hAnsi="Cambria Math" w:cs="Cambria Math"/>
        </w:rPr>
      </w:pPr>
      <w:proofErr w:type="spellStart"/>
      <w:r w:rsidRPr="006A12B1">
        <w:rPr>
          <w:rFonts w:ascii="Cambria Math" w:hAnsi="Cambria Math" w:cs="Cambria Math"/>
        </w:rPr>
        <w:t>alimentare</w:t>
      </w:r>
      <w:proofErr w:type="spellEnd"/>
      <w:r w:rsidRPr="006A12B1">
        <w:rPr>
          <w:rFonts w:ascii="Cambria Math" w:hAnsi="Cambria Math" w:cs="Cambria Math"/>
        </w:rPr>
        <w:t>: 220-240 V~, 50/60 Hz</w:t>
      </w:r>
    </w:p>
    <w:p w14:paraId="464675B0" w14:textId="77777777" w:rsidR="006A12B1" w:rsidRPr="006A12B1" w:rsidRDefault="006A12B1" w:rsidP="006A12B1">
      <w:pPr>
        <w:rPr>
          <w:rFonts w:ascii="Cambria Math" w:hAnsi="Cambria Math" w:cs="Cambria Math"/>
        </w:rPr>
      </w:pPr>
      <w:proofErr w:type="spellStart"/>
      <w:r w:rsidRPr="006A12B1">
        <w:rPr>
          <w:rFonts w:ascii="Cambria Math" w:hAnsi="Cambria Math" w:cs="Cambria Math"/>
        </w:rPr>
        <w:t>dimensiune</w:t>
      </w:r>
      <w:proofErr w:type="spellEnd"/>
      <w:r w:rsidRPr="006A12B1">
        <w:rPr>
          <w:rFonts w:ascii="Cambria Math" w:hAnsi="Cambria Math" w:cs="Cambria Math"/>
        </w:rPr>
        <w:t>: 110 x 110 x 90 mm</w:t>
      </w:r>
    </w:p>
    <w:p w14:paraId="181DC6EB" w14:textId="77777777" w:rsidR="006A12B1" w:rsidRPr="006A12B1" w:rsidRDefault="006A12B1" w:rsidP="006A12B1">
      <w:pPr>
        <w:rPr>
          <w:rFonts w:ascii="Cambria Math" w:hAnsi="Cambria Math" w:cs="Cambria Math"/>
        </w:rPr>
      </w:pPr>
      <w:proofErr w:type="spellStart"/>
      <w:r w:rsidRPr="006A12B1">
        <w:rPr>
          <w:rFonts w:ascii="Cambria Math" w:hAnsi="Cambria Math" w:cs="Cambria Math"/>
        </w:rPr>
        <w:t>Sursa</w:t>
      </w:r>
      <w:proofErr w:type="spellEnd"/>
      <w:r w:rsidRPr="006A12B1">
        <w:rPr>
          <w:rFonts w:ascii="Cambria Math" w:hAnsi="Cambria Math" w:cs="Cambria Math"/>
        </w:rPr>
        <w:t xml:space="preserve"> de </w:t>
      </w:r>
      <w:proofErr w:type="spellStart"/>
      <w:r w:rsidRPr="006A12B1">
        <w:rPr>
          <w:rFonts w:ascii="Cambria Math" w:hAnsi="Cambria Math" w:cs="Cambria Math"/>
        </w:rPr>
        <w:t>lumină</w:t>
      </w:r>
      <w:proofErr w:type="spellEnd"/>
      <w:r w:rsidRPr="006A12B1">
        <w:rPr>
          <w:rFonts w:ascii="Cambria Math" w:hAnsi="Cambria Math" w:cs="Cambria Math"/>
        </w:rPr>
        <w:t xml:space="preserve"> LED din </w:t>
      </w:r>
      <w:proofErr w:type="spellStart"/>
      <w:r w:rsidRPr="006A12B1">
        <w:rPr>
          <w:rFonts w:ascii="Cambria Math" w:hAnsi="Cambria Math" w:cs="Cambria Math"/>
        </w:rPr>
        <w:t>corpul</w:t>
      </w:r>
      <w:proofErr w:type="spellEnd"/>
      <w:r w:rsidRPr="006A12B1">
        <w:rPr>
          <w:rFonts w:ascii="Cambria Math" w:hAnsi="Cambria Math" w:cs="Cambria Math"/>
        </w:rPr>
        <w:t xml:space="preserve"> de </w:t>
      </w:r>
      <w:proofErr w:type="spellStart"/>
      <w:r w:rsidRPr="006A12B1">
        <w:rPr>
          <w:rFonts w:ascii="Cambria Math" w:hAnsi="Cambria Math" w:cs="Cambria Math"/>
        </w:rPr>
        <w:t>iluminat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nu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poate</w:t>
      </w:r>
      <w:proofErr w:type="spellEnd"/>
      <w:r w:rsidRPr="006A12B1">
        <w:rPr>
          <w:rFonts w:ascii="Cambria Math" w:hAnsi="Cambria Math" w:cs="Cambria Math"/>
        </w:rPr>
        <w:t xml:space="preserve"> fi </w:t>
      </w:r>
      <w:proofErr w:type="spellStart"/>
      <w:r w:rsidRPr="006A12B1">
        <w:rPr>
          <w:rFonts w:ascii="Cambria Math" w:hAnsi="Cambria Math" w:cs="Cambria Math"/>
        </w:rPr>
        <w:t>înlocuită</w:t>
      </w:r>
      <w:proofErr w:type="spellEnd"/>
      <w:r w:rsidRPr="006A12B1">
        <w:rPr>
          <w:rFonts w:ascii="Cambria Math" w:hAnsi="Cambria Math" w:cs="Cambria Math"/>
        </w:rPr>
        <w:t>.</w:t>
      </w:r>
    </w:p>
    <w:p w14:paraId="37634C3E" w14:textId="4964E104" w:rsidR="00481B83" w:rsidRPr="00C34403" w:rsidRDefault="006A12B1" w:rsidP="006A12B1">
      <w:proofErr w:type="spellStart"/>
      <w:r w:rsidRPr="006A12B1">
        <w:rPr>
          <w:rFonts w:ascii="Cambria Math" w:hAnsi="Cambria Math" w:cs="Cambria Math"/>
        </w:rPr>
        <w:t>Aparatul</w:t>
      </w:r>
      <w:proofErr w:type="spellEnd"/>
      <w:r w:rsidRPr="006A12B1">
        <w:rPr>
          <w:rFonts w:ascii="Cambria Math" w:hAnsi="Cambria Math" w:cs="Cambria Math"/>
        </w:rPr>
        <w:t xml:space="preserve"> de </w:t>
      </w:r>
      <w:proofErr w:type="spellStart"/>
      <w:r w:rsidRPr="006A12B1">
        <w:rPr>
          <w:rFonts w:ascii="Cambria Math" w:hAnsi="Cambria Math" w:cs="Cambria Math"/>
        </w:rPr>
        <w:t>iluminat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nu</w:t>
      </w:r>
      <w:proofErr w:type="spellEnd"/>
      <w:r w:rsidRPr="006A12B1">
        <w:rPr>
          <w:rFonts w:ascii="Cambria Math" w:hAnsi="Cambria Math" w:cs="Cambria Math"/>
        </w:rPr>
        <w:t xml:space="preserve"> este </w:t>
      </w:r>
      <w:proofErr w:type="spellStart"/>
      <w:r w:rsidRPr="006A12B1">
        <w:rPr>
          <w:rFonts w:ascii="Cambria Math" w:hAnsi="Cambria Math" w:cs="Cambria Math"/>
        </w:rPr>
        <w:t>potrivit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pentru</w:t>
      </w:r>
      <w:proofErr w:type="spellEnd"/>
      <w:r w:rsidRPr="006A12B1">
        <w:rPr>
          <w:rFonts w:ascii="Cambria Math" w:hAnsi="Cambria Math" w:cs="Cambria Math"/>
        </w:rPr>
        <w:t xml:space="preserve"> </w:t>
      </w:r>
      <w:proofErr w:type="spellStart"/>
      <w:r w:rsidRPr="006A12B1">
        <w:rPr>
          <w:rFonts w:ascii="Cambria Math" w:hAnsi="Cambria Math" w:cs="Cambria Math"/>
        </w:rPr>
        <w:t>iluminatul</w:t>
      </w:r>
      <w:proofErr w:type="spellEnd"/>
      <w:r w:rsidRPr="006A12B1">
        <w:rPr>
          <w:rFonts w:ascii="Cambria Math" w:hAnsi="Cambria Math" w:cs="Cambria Math"/>
        </w:rPr>
        <w:t xml:space="preserve"> de </w:t>
      </w:r>
      <w:proofErr w:type="spellStart"/>
      <w:r w:rsidRPr="006A12B1">
        <w:rPr>
          <w:rFonts w:ascii="Cambria Math" w:hAnsi="Cambria Math" w:cs="Cambria Math"/>
        </w:rPr>
        <w:t>evidențiere</w:t>
      </w:r>
      <w:proofErr w:type="spellEnd"/>
      <w:r w:rsidRPr="006A12B1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2023-01-16T09:31:00Z</dcterms:created>
  <dcterms:modified xsi:type="dcterms:W3CDTF">2023-01-16T09:31:00Z</dcterms:modified>
</cp:coreProperties>
</file>